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B5A5F86" w14:textId="7B8DD5AF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0B4B91B7" w14:textId="2E8F60FB" w:rsidR="006E0572" w:rsidRPr="005149DF" w:rsidRDefault="006E0572">
      <w:pPr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Masaaki Morikawa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22DA8518" w:rsidR="001526BC" w:rsidRPr="005149DF" w:rsidRDefault="00C764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+81-(0)11-706-2253</w:t>
      </w:r>
    </w:p>
    <w:p w14:paraId="4C1C18BA" w14:textId="5B62F0D0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7DBD3E04" w14:textId="3A8ACA08" w:rsidR="00C76425" w:rsidRPr="005149DF" w:rsidRDefault="00C76425">
      <w:pPr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morikawa@ees.hokudai.ac.jp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45624426" w:rsidR="001526BC" w:rsidRPr="005149DF" w:rsidRDefault="00C764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Division of Biosphere Science, Graduate School of Environmental Science, Hokkaido University</w:t>
      </w:r>
    </w:p>
    <w:p w14:paraId="60E293F9" w14:textId="76BAEA6A" w:rsidR="001526BC" w:rsidRPr="005149DF" w:rsidRDefault="00D7643C">
      <w:pPr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N10-W5, Kita-</w:t>
      </w:r>
      <w:proofErr w:type="spellStart"/>
      <w:r>
        <w:rPr>
          <w:rFonts w:ascii="Arial" w:hAnsi="Arial" w:hint="eastAsia"/>
          <w:sz w:val="20"/>
          <w:lang w:eastAsia="ja-JP"/>
        </w:rPr>
        <w:t>ku</w:t>
      </w:r>
      <w:proofErr w:type="spellEnd"/>
      <w:r>
        <w:rPr>
          <w:rFonts w:ascii="Arial" w:hAnsi="Arial" w:hint="eastAsia"/>
          <w:sz w:val="20"/>
          <w:lang w:eastAsia="ja-JP"/>
        </w:rPr>
        <w:t>, Sapporo 060-010, Japan</w:t>
      </w: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43F1CBD9" w:rsidR="00F13369" w:rsidRPr="005149DF" w:rsidRDefault="00D764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Unpublished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  <w:bookmarkStart w:id="2" w:name="_GoBack"/>
      <w:bookmarkEnd w:id="2"/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CFCA705" w:rsidR="00F13369" w:rsidRPr="005149DF" w:rsidRDefault="00D764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Lemna minor 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7DCD01F5" w14:textId="75AC1651" w:rsidR="001D32CD" w:rsidRDefault="001D32CD">
      <w:pPr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One</w:t>
      </w:r>
      <w:r>
        <w:rPr>
          <w:rFonts w:ascii="Times New Roman" w:hAnsi="Times New Roman" w:cs="Times New Roman"/>
          <w:sz w:val="21"/>
          <w:szCs w:val="21"/>
        </w:rPr>
        <w:t xml:space="preserve"> root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; </w:t>
      </w:r>
      <w:r>
        <w:rPr>
          <w:rFonts w:ascii="Times New Roman" w:hAnsi="Times New Roman" w:cs="Times New Roman"/>
          <w:sz w:val="21"/>
          <w:szCs w:val="21"/>
        </w:rPr>
        <w:t xml:space="preserve">Frond </w:t>
      </w:r>
      <w:r>
        <w:rPr>
          <w:rFonts w:ascii="Times New Roman" w:hAnsi="Times New Roman" w:cs="Times New Roman"/>
          <w:sz w:val="21"/>
          <w:szCs w:val="21"/>
          <w:lang w:eastAsia="zh-CN"/>
        </w:rPr>
        <w:t>3-6 mm long, elliptic to round, tip asymmetric</w:t>
      </w:r>
    </w:p>
    <w:p w14:paraId="7705162A" w14:textId="093628E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5B413C92" w14:textId="77777777" w:rsidR="00561CFA" w:rsidRDefault="00561CFA" w:rsidP="00561C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TAGCACTTTTATTTGCGAATCCATTTGTTTAATTCTAGAATAAAAAAGTACGTAATAGACTTTTTGACTTAGACTTGCTTTTTGCTTCTTCGAATTATATCAACATTGTACTCTAACAATTACTTATTCGTTGAGAGAATACCTCCGGGAAGGACTGATTTTAGGATTAGTAATTAGCAGATCCTCTCGCTTTCTTCCTTCCCGTTTTCAGTTCTTAGTATAATGTAATGCAAAACTTTTTTGAGTATGCGTTGTAACGCAATAAACAAGGTATTTACCAATTGACAAAATAGCCAGGACCTAACCCAATAAGTATGTTCTTGTAATTGTAAACTTTAATTAGAATTAAATAATAAATAAATAAAGTTCTCAATTAAATTAATTAATTTAATCTATTCCATTTTTAAATCCCATAAAAAAAAAAAAGAAATCAAACAAAGGGGGCGAAGTAATACAAAAGGAACTCTGTTCTTTTTTAGTCCTATCTATAAGAGGAGAGTAT</w:t>
      </w:r>
    </w:p>
    <w:p w14:paraId="6A281E1D" w14:textId="37383188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185D215E" w:rsidR="001526BC" w:rsidRPr="00034A05" w:rsidRDefault="004430F7">
      <w:pPr>
        <w:rPr>
          <w:rFonts w:ascii="Arial" w:hAnsi="Arial"/>
          <w:sz w:val="20"/>
        </w:rPr>
      </w:pPr>
      <w:r w:rsidRPr="00034A05">
        <w:rPr>
          <w:rFonts w:ascii="Arial" w:hAnsi="Arial"/>
          <w:sz w:val="20"/>
        </w:rPr>
        <w:t>8</w:t>
      </w:r>
      <w:r w:rsidR="000E341C" w:rsidRPr="00034A05">
        <w:rPr>
          <w:rFonts w:ascii="Arial" w:hAnsi="Arial"/>
          <w:sz w:val="20"/>
        </w:rPr>
        <w:t xml:space="preserve"> 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3C766796" w:rsidR="001526BC" w:rsidRDefault="00D7643C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>A small pond in the botanical garden of Hokkaido University (Sapporo, Japan), coordinates: 43.06</w:t>
      </w:r>
      <w:r>
        <w:rPr>
          <w:rFonts w:ascii="Arial" w:hAnsi="Arial" w:hint="eastAsia"/>
          <w:sz w:val="20"/>
          <w:lang w:eastAsia="ja-JP"/>
        </w:rPr>
        <w:t>°</w:t>
      </w:r>
      <w:r>
        <w:rPr>
          <w:rFonts w:ascii="Arial" w:hAnsi="Arial"/>
          <w:sz w:val="20"/>
          <w:lang w:eastAsia="ja-JP"/>
        </w:rPr>
        <w:t>N, 141.34</w:t>
      </w:r>
      <w:r>
        <w:rPr>
          <w:rFonts w:ascii="Arial" w:hAnsi="Arial" w:hint="eastAsia"/>
          <w:sz w:val="20"/>
          <w:lang w:eastAsia="ja-JP"/>
        </w:rPr>
        <w:t>°</w:t>
      </w:r>
      <w:r>
        <w:rPr>
          <w:rFonts w:ascii="Arial" w:hAnsi="Arial" w:hint="eastAsia"/>
          <w:sz w:val="20"/>
          <w:lang w:eastAsia="ja-JP"/>
        </w:rPr>
        <w:t>E</w:t>
      </w:r>
      <w:r w:rsidR="00034A05">
        <w:rPr>
          <w:rFonts w:ascii="Arial" w:hAnsi="Arial" w:hint="eastAsia"/>
          <w:sz w:val="20"/>
          <w:lang w:eastAsia="ja-JP"/>
        </w:rPr>
        <w:t>.</w:t>
      </w:r>
    </w:p>
    <w:p w14:paraId="26CAC3F8" w14:textId="2324C39D" w:rsidR="00D7643C" w:rsidRPr="005149DF" w:rsidRDefault="00D7643C">
      <w:pPr>
        <w:rPr>
          <w:rFonts w:ascii="Arial" w:hAnsi="Arial"/>
          <w:sz w:val="20"/>
        </w:rPr>
      </w:pP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2AC9D5A0" w:rsidR="001526BC" w:rsidRPr="005149DF" w:rsidRDefault="0055443F">
      <w:pPr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</w:rPr>
        <w:lastRenderedPageBreak/>
        <w:t>The collected plants were</w:t>
      </w:r>
      <w:r w:rsidR="004E1DFF">
        <w:rPr>
          <w:rFonts w:ascii="Arial" w:hAnsi="Arial" w:hint="eastAsia"/>
          <w:sz w:val="20"/>
          <w:lang w:eastAsia="ja-JP"/>
        </w:rPr>
        <w:t xml:space="preserve"> </w:t>
      </w:r>
      <w:r>
        <w:rPr>
          <w:rFonts w:ascii="Arial" w:hAnsi="Arial"/>
          <w:sz w:val="20"/>
        </w:rPr>
        <w:t>sterilized b</w:t>
      </w:r>
      <w:r w:rsidR="004E1DFF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washing with 0.5% sodium hypochlorite, followed by was</w:t>
      </w:r>
      <w:r w:rsidR="001D32CD">
        <w:rPr>
          <w:rFonts w:ascii="Arial" w:hAnsi="Arial"/>
          <w:sz w:val="20"/>
        </w:rPr>
        <w:t>hing with sterilized water</w:t>
      </w:r>
      <w:r>
        <w:rPr>
          <w:rFonts w:ascii="Arial" w:hAnsi="Arial"/>
          <w:sz w:val="20"/>
        </w:rPr>
        <w:t>, and then successively cultured in 300 ml flasks containing 100 ml of modified Hoagland medium (</w:t>
      </w:r>
      <w:r w:rsidRPr="0055443F">
        <w:rPr>
          <w:rFonts w:ascii="Arial" w:hAnsi="Arial"/>
          <w:sz w:val="20"/>
        </w:rPr>
        <w:t>36.1 mg/L KNO</w:t>
      </w:r>
      <w:r w:rsidRPr="00735E02">
        <w:rPr>
          <w:rFonts w:ascii="Arial" w:hAnsi="Arial"/>
          <w:sz w:val="20"/>
          <w:vertAlign w:val="subscript"/>
        </w:rPr>
        <w:t>3</w:t>
      </w:r>
      <w:r w:rsidRPr="0055443F">
        <w:rPr>
          <w:rFonts w:ascii="Arial" w:hAnsi="Arial"/>
          <w:sz w:val="20"/>
        </w:rPr>
        <w:t>, 293 mg/L K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SO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, 3.87 mg/L NaH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PO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, 103 mg/L MgSO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·7H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147 mg/L CaCl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·H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3.33 mg/L FeSO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·7H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0.95 mg/L H</w:t>
      </w:r>
      <w:r w:rsidRPr="00735E02">
        <w:rPr>
          <w:rFonts w:ascii="Arial" w:hAnsi="Arial"/>
          <w:sz w:val="20"/>
          <w:vertAlign w:val="subscript"/>
        </w:rPr>
        <w:t>3</w:t>
      </w:r>
      <w:r w:rsidRPr="0055443F">
        <w:rPr>
          <w:rFonts w:ascii="Arial" w:hAnsi="Arial"/>
          <w:sz w:val="20"/>
        </w:rPr>
        <w:t>BO</w:t>
      </w:r>
      <w:r w:rsidRPr="00735E02">
        <w:rPr>
          <w:rFonts w:ascii="Arial" w:hAnsi="Arial"/>
          <w:sz w:val="20"/>
          <w:vertAlign w:val="subscript"/>
        </w:rPr>
        <w:t>3</w:t>
      </w:r>
      <w:r w:rsidRPr="0055443F">
        <w:rPr>
          <w:rFonts w:ascii="Arial" w:hAnsi="Arial"/>
          <w:sz w:val="20"/>
        </w:rPr>
        <w:t>, 0.39 mg/L MnCl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·4H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0.03 mg/L CuSO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·5H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0.08 mg/L ZnSO</w:t>
      </w:r>
      <w:r w:rsidRPr="00735E02">
        <w:rPr>
          <w:rFonts w:ascii="Arial" w:hAnsi="Arial"/>
          <w:sz w:val="20"/>
          <w:vertAlign w:val="subscript"/>
        </w:rPr>
        <w:t>4</w:t>
      </w:r>
      <w:r w:rsidRPr="0055443F">
        <w:rPr>
          <w:rFonts w:ascii="Arial" w:hAnsi="Arial"/>
          <w:sz w:val="20"/>
        </w:rPr>
        <w:t>·7H</w:t>
      </w:r>
      <w:r w:rsidRPr="00735E02">
        <w:rPr>
          <w:rFonts w:ascii="Arial" w:hAnsi="Arial"/>
          <w:sz w:val="20"/>
          <w:vertAlign w:val="subscript"/>
        </w:rPr>
        <w:t>2</w:t>
      </w:r>
      <w:r w:rsidRPr="0055443F">
        <w:rPr>
          <w:rFonts w:ascii="Arial" w:hAnsi="Arial"/>
          <w:sz w:val="20"/>
        </w:rPr>
        <w:t>O, and</w:t>
      </w:r>
      <w:r>
        <w:rPr>
          <w:rFonts w:ascii="Arial" w:hAnsi="Arial"/>
          <w:sz w:val="20"/>
        </w:rPr>
        <w:t xml:space="preserve"> 0.254 mg/L H</w:t>
      </w:r>
      <w:r w:rsidRPr="00735E02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MoO</w:t>
      </w:r>
      <w:r w:rsidRPr="00735E02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·4H</w:t>
      </w:r>
      <w:r w:rsidRPr="00735E02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O; pH 7.0</w:t>
      </w:r>
      <w:r w:rsidR="002F034D">
        <w:rPr>
          <w:rFonts w:ascii="Arial" w:hAnsi="Arial"/>
          <w:sz w:val="20"/>
        </w:rPr>
        <w:t>) in an incubation chamber (28</w:t>
      </w:r>
      <w:r w:rsidR="00735E02">
        <w:rPr>
          <w:rFonts w:ascii="Arial" w:hAnsi="Arial"/>
          <w:sz w:val="20"/>
        </w:rPr>
        <w:t>˚C</w:t>
      </w:r>
      <w:r w:rsidR="002F034D">
        <w:rPr>
          <w:rFonts w:ascii="Arial" w:hAnsi="Arial"/>
          <w:sz w:val="20"/>
        </w:rPr>
        <w:t>, 80</w:t>
      </w:r>
      <w:r w:rsidR="002F034D">
        <w:rPr>
          <w:rFonts w:ascii="Arial" w:hAnsi="Arial" w:hint="eastAsia"/>
          <w:sz w:val="20"/>
          <w:lang w:eastAsia="ja-JP"/>
        </w:rPr>
        <w:t xml:space="preserve"> µ</w:t>
      </w:r>
      <w:proofErr w:type="spellStart"/>
      <w:r w:rsidR="002F034D">
        <w:rPr>
          <w:rFonts w:ascii="Arial" w:hAnsi="Arial"/>
          <w:sz w:val="20"/>
          <w:lang w:eastAsia="ja-JP"/>
        </w:rPr>
        <w:t>mol</w:t>
      </w:r>
      <w:proofErr w:type="spellEnd"/>
      <w:r w:rsidR="002F034D">
        <w:rPr>
          <w:rFonts w:ascii="Arial" w:hAnsi="Arial"/>
          <w:sz w:val="20"/>
          <w:lang w:eastAsia="ja-JP"/>
        </w:rPr>
        <w:t>/m</w:t>
      </w:r>
      <w:r w:rsidR="002F034D" w:rsidRPr="002F034D">
        <w:rPr>
          <w:rFonts w:ascii="Arial" w:hAnsi="Arial"/>
          <w:sz w:val="20"/>
          <w:vertAlign w:val="superscript"/>
          <w:lang w:eastAsia="ja-JP"/>
        </w:rPr>
        <w:t>2</w:t>
      </w:r>
      <w:r w:rsidR="002F034D">
        <w:rPr>
          <w:rFonts w:ascii="Arial" w:hAnsi="Arial"/>
          <w:sz w:val="20"/>
          <w:lang w:eastAsia="ja-JP"/>
        </w:rPr>
        <w:t>s, 16 h/8 h-day/night)</w:t>
      </w:r>
      <w:r w:rsidR="004E1DFF">
        <w:rPr>
          <w:rFonts w:ascii="Arial" w:hAnsi="Arial"/>
          <w:sz w:val="20"/>
          <w:lang w:eastAsia="ja-JP"/>
        </w:rPr>
        <w:t>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1BE5D84E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A016C" w14:textId="77777777" w:rsidR="00FD2AAD" w:rsidRDefault="00FD2AAD" w:rsidP="001526BC">
      <w:r>
        <w:separator/>
      </w:r>
    </w:p>
  </w:endnote>
  <w:endnote w:type="continuationSeparator" w:id="0">
    <w:p w14:paraId="50190022" w14:textId="77777777" w:rsidR="00FD2AAD" w:rsidRDefault="00FD2AA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09D5" w14:textId="77777777" w:rsidR="00FD2AAD" w:rsidRDefault="00FD2AAD" w:rsidP="001526BC">
      <w:r>
        <w:separator/>
      </w:r>
    </w:p>
  </w:footnote>
  <w:footnote w:type="continuationSeparator" w:id="0">
    <w:p w14:paraId="6CF94C1D" w14:textId="77777777" w:rsidR="00FD2AAD" w:rsidRDefault="00FD2AA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A746D7C" w:rsidR="000E341C" w:rsidRPr="00E1345A" w:rsidRDefault="000E341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E1345A">
      <w:rPr>
        <w:rFonts w:ascii="Arial" w:hAnsi="Arial"/>
        <w:b/>
        <w:sz w:val="28"/>
        <w:u w:val="single"/>
      </w:rPr>
      <w:t>RDSC Clone</w:t>
    </w:r>
    <w:r w:rsidR="008E33EE">
      <w:rPr>
        <w:rFonts w:ascii="Arial" w:hAnsi="Arial"/>
        <w:b/>
        <w:sz w:val="28"/>
        <w:u w:val="single"/>
      </w:rPr>
      <w:t xml:space="preserve"> 5512</w:t>
    </w:r>
    <w:r w:rsidRPr="00E1345A">
      <w:rPr>
        <w:rFonts w:ascii="Arial" w:hAnsi="Arial"/>
        <w:b/>
        <w:sz w:val="28"/>
        <w:u w:val="single"/>
      </w:rPr>
      <w:t xml:space="preserve">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4A05"/>
    <w:rsid w:val="000E341C"/>
    <w:rsid w:val="001526BC"/>
    <w:rsid w:val="001D32CD"/>
    <w:rsid w:val="001E3773"/>
    <w:rsid w:val="002F034D"/>
    <w:rsid w:val="004430F7"/>
    <w:rsid w:val="004E1DFF"/>
    <w:rsid w:val="005149DF"/>
    <w:rsid w:val="0055443F"/>
    <w:rsid w:val="00561CFA"/>
    <w:rsid w:val="006E0572"/>
    <w:rsid w:val="00735E02"/>
    <w:rsid w:val="008E33EE"/>
    <w:rsid w:val="008F1CC8"/>
    <w:rsid w:val="00AB39FE"/>
    <w:rsid w:val="00AF6FED"/>
    <w:rsid w:val="00BC59B7"/>
    <w:rsid w:val="00C76425"/>
    <w:rsid w:val="00D31C00"/>
    <w:rsid w:val="00D7643C"/>
    <w:rsid w:val="00E116E4"/>
    <w:rsid w:val="00E1345A"/>
    <w:rsid w:val="00F13369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71A9B-8616-D94F-8D01-8B5D9BA4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11</cp:revision>
  <dcterms:created xsi:type="dcterms:W3CDTF">2015-10-26T14:05:00Z</dcterms:created>
  <dcterms:modified xsi:type="dcterms:W3CDTF">2017-02-20T23:13:00Z</dcterms:modified>
</cp:coreProperties>
</file>