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Contact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Tercilio Calsa Junior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Contact Phone Number: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+55 81 21267829</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Contact Email:</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terciliojr@yahoo.com.br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Affiliation: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Universidade Federal de Pernambuco, Center of Biosciences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Manuscript Information (if applicable)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Title: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Biological diversity of </w:t>
      </w:r>
      <w:r>
        <w:rPr>
          <w:rFonts w:ascii="Arial" w:hAnsi="Arial" w:cs="Arial" w:eastAsia="Arial"/>
          <w:i/>
          <w:color w:val="auto"/>
          <w:spacing w:val="0"/>
          <w:position w:val="0"/>
          <w:sz w:val="20"/>
          <w:shd w:fill="auto" w:val="clear"/>
        </w:rPr>
        <w:t xml:space="preserve">Lemna aequinoctialis</w:t>
      </w:r>
      <w:r>
        <w:rPr>
          <w:rFonts w:ascii="Arial" w:hAnsi="Arial" w:cs="Arial" w:eastAsia="Arial"/>
          <w:color w:val="auto"/>
          <w:spacing w:val="0"/>
          <w:position w:val="0"/>
          <w:sz w:val="20"/>
          <w:shd w:fill="auto" w:val="clear"/>
        </w:rPr>
        <w:t xml:space="preserve"> (Welw.) isolates influences biomass production and wastewater phytoremediation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Journal: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Bioresource Technology Reports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Authors: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Adauto Gomes Barbosa Neto, Marciana Bizerra de Morais, Emmanuel Damilano Dutra, Tercilio Calsa Junior.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Species Identification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 Of Species:</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Lemna aequinoctialis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Morphological Classification (if applicable):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Molecular Classification: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atpF-atpH barcode: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Lemna aequinoctialis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psbK-psbI barcode: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AFLP-Lemna Genotype: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AFLP-Wolffia Genotype: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Other Sequence: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Species Collection And Cultivation Information (clone M2)</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12/2013</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Location: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information on site of collection. Include country, state/province, and city/town. Please be as specific as possible.)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Brazil, Pernambuco State, Recife, Mangueira district, Mangueira Sewage Treatment Plant; 08º04’37”S, 34º55’30”W.</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Cultivation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information on cultivation of clone since collection and how it is maintained. Mention if any genetic modifications or any other treatments have been performed on clone that may affect its natural physiology.)</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Kept in vitro in SH medium.</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To which Duckweed collection are you able to submit your clone?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(One of the goals of the RDSC is to have its registered clones available to the community to promote research and applications.)</w:t>
      </w:r>
      <w:r>
        <w:rPr>
          <w:rFonts w:ascii="Arial" w:hAnsi="Arial" w:cs="Arial" w:eastAsia="Arial"/>
          <w:b/>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 RDSC</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University Of Jena</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&gt;Clone M2, Brazil, Pernambuco State, Recife, Mangueira district, Mangueira Sewage Treatment Plant; 08º0437S, 34º5530W.</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GTGGCATTAGCACTTTTATTTGCGAATCCNTTTGTTTAATTCTACAAAAAANGAAAGTACTTTTTGACTTAGACTTGCTTTTTGCTTCTTCGAATTCTATCAACATTGCACTCTAACAATTACTTATTCGTTGAGAGAATACCTCCGGGAAGGACTGATTTTAGGATTAGTAATTAGCAGATCCTCTCGCTTTCTTCCTTCCCGTTTTTAGTTCTTAGTATAATGTAAGGGAAAACTTTTTTGAGTATGCGTTCTAACGCAACAAACAAGGTATTTATTGACAAAATAGTCAGGCCCTAACCCAATAAGTATGCTCTTGTAATTGTAAACTTTAATTAGAATAAAATAATAAATAAAAAAGTTCTCAATTAAGTTAATTAATGTCATCTATTCTATTTTAAAATCCCATAAAAAAAAAAAAGAAATCAAAGAAAAGGGGCGAAGTAATACAAAAAGAACTCTGTTCTTTTTTAGTCCTATCTATAAAAGGAAAGTATATGCAAAATGTAACTGATTCTTTTGTTTCCTTGGGCCACTGGCCGTTTGCCGGGGGTTTTGGGTTTAATACCGATATTTTAGCAACAAATCCAATAAATCTAAGTGTAGT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